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0754D179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E668BA">
        <w:rPr>
          <w:rFonts w:ascii="Times New Roman" w:hAnsi="Times New Roman" w:cs="Times New Roman"/>
          <w:b/>
          <w:sz w:val="24"/>
          <w:szCs w:val="24"/>
          <w:lang w:val="pt-PT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7E50932D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30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468AE18" w14:textId="1EBB08AC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EEBC03D" w14:textId="3AFF8A5A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  <w:r w:rsidR="00C72393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25FAB5A7" w14:textId="77777777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acerca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Projeto de Decreto Legislativo nº 01/2023, que </w:t>
      </w:r>
      <w:r>
        <w:rPr>
          <w:rFonts w:ascii="Times New Roman" w:hAnsi="Times New Roman" w:cs="Times New Roman"/>
          <w:sz w:val="24"/>
          <w:szCs w:val="24"/>
        </w:rPr>
        <w:t>dispõe sobre a outorga da Comenda Cônego João Lima Feitosa ao Sr. José Eduardo Goes.</w:t>
      </w:r>
    </w:p>
    <w:p w14:paraId="78B0B462" w14:textId="1E178F14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043C2283" w14:textId="08B0B7DB" w:rsidR="00226548" w:rsidRDefault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Decreto Legislativo n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01/2023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6F9F0CD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D97E84C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77B7A75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D4F125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D33E37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AA95F6F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EBF090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1B439E" w14:textId="77777777" w:rsidR="00E668BA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F2F7CBD" w14:textId="77777777" w:rsidR="00E668BA" w:rsidRDefault="00E668BA" w:rsidP="00E668BA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7C2F84" w14:textId="45287CA4" w:rsidR="006566FE" w:rsidRPr="003820B5" w:rsidRDefault="00000000" w:rsidP="00DE1BA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 w:rsidR="003820B5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52FA9016" w14:textId="4260B847" w:rsidR="00DE1BA2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Coloco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 xml:space="preserve"> em </w:t>
      </w:r>
      <w:r w:rsidR="006566FE">
        <w:rPr>
          <w:rFonts w:ascii="Times New Roman" w:hAnsi="Times New Roman" w:cs="Times New Roman"/>
          <w:sz w:val="24"/>
          <w:szCs w:val="24"/>
          <w:lang w:val="pt-PT"/>
        </w:rPr>
        <w:t xml:space="preserve">única </w:t>
      </w:r>
      <w:r>
        <w:rPr>
          <w:rFonts w:ascii="Times New Roman" w:hAnsi="Times New Roman" w:cs="Times New Roman"/>
          <w:sz w:val="24"/>
          <w:szCs w:val="24"/>
          <w:lang w:val="pt-PT"/>
        </w:rPr>
        <w:t>discussão e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 xml:space="preserve"> em seguida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66FE">
        <w:rPr>
          <w:rFonts w:ascii="Times New Roman" w:hAnsi="Times New Roman" w:cs="Times New Roman"/>
          <w:sz w:val="24"/>
          <w:szCs w:val="24"/>
          <w:lang w:val="pt-PT"/>
        </w:rPr>
        <w:t xml:space="preserve">única </w:t>
      </w:r>
      <w:r>
        <w:rPr>
          <w:rFonts w:ascii="Times New Roman" w:hAnsi="Times New Roman" w:cs="Times New Roman"/>
          <w:sz w:val="24"/>
          <w:szCs w:val="24"/>
          <w:lang w:val="pt-PT"/>
        </w:rPr>
        <w:t>votação</w:t>
      </w:r>
      <w:r w:rsidR="006566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66FE" w:rsidRPr="006566FE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 w:rsidR="006566FE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Projeto de Decreto Legislativo nº 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que </w:t>
      </w:r>
      <w:r w:rsidR="00E35792">
        <w:rPr>
          <w:rFonts w:ascii="Times New Roman" w:hAnsi="Times New Roman" w:cs="Times New Roman"/>
          <w:sz w:val="24"/>
          <w:szCs w:val="24"/>
        </w:rPr>
        <w:t>dispõe sobre a outorga da Comenda Cônego João Lima Feitosa ao Sr. José Eduardo Goes.</w:t>
      </w:r>
    </w:p>
    <w:p w14:paraId="71766B7D" w14:textId="30A60D40" w:rsidR="00DE1BA2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votação. (faz chamada nominal). Projeto de Decreto Legislativo nº 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, obteve ___ votos favoráveis e  ____ votos contrários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 xml:space="preserve"> em </w:t>
      </w:r>
      <w:r w:rsidR="00226548">
        <w:rPr>
          <w:rFonts w:ascii="Times New Roman" w:hAnsi="Times New Roman" w:cs="Times New Roman"/>
          <w:sz w:val="24"/>
          <w:szCs w:val="24"/>
          <w:lang w:val="pt-PT"/>
        </w:rPr>
        <w:t xml:space="preserve">sua </w:t>
      </w:r>
      <w:r w:rsidR="00E35792">
        <w:rPr>
          <w:rFonts w:ascii="Times New Roman" w:hAnsi="Times New Roman" w:cs="Times New Roman"/>
          <w:sz w:val="24"/>
          <w:szCs w:val="24"/>
          <w:lang w:val="pt-PT"/>
        </w:rPr>
        <w:t>votação única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sendo aprovado por unanimidade. </w:t>
      </w:r>
    </w:p>
    <w:p w14:paraId="5B728238" w14:textId="77777777" w:rsidR="00DE1BA2" w:rsidRDefault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BCC27C6" w14:textId="2EB5B8EC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61A3B596" w14:textId="77777777" w:rsidR="00A86A7E" w:rsidRDefault="00A86A7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8D8FA88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570FEC80" w14:textId="77777777" w:rsidR="00C00AE2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5A805EF4" w14:textId="77777777" w:rsidR="003E0A8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990FE40" w14:textId="65157008" w:rsidR="003E0A85" w:rsidRDefault="003E0A85" w:rsidP="003E0A85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Lembrando que próximo dia 23 de junho, sexta feira, seremos patrocinadores do nove</w:t>
      </w:r>
      <w:r w:rsidR="00037A44">
        <w:rPr>
          <w:rFonts w:ascii="Times New Roman" w:hAnsi="Times New Roman" w:cs="Times New Roman"/>
          <w:sz w:val="24"/>
          <w:szCs w:val="24"/>
          <w:lang w:val="pt-PT"/>
        </w:rPr>
        <w:t>nário do excelso Padroeiro da Nossa Cidade , São Paulo Apóstolo. Carreata às 18h e 19h início da novena.</w:t>
      </w:r>
    </w:p>
    <w:p w14:paraId="4812D571" w14:textId="77777777" w:rsidR="00037A44" w:rsidRDefault="00037A44" w:rsidP="00037A44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73A755" w14:textId="3B162596" w:rsidR="00037A44" w:rsidRPr="003E0A85" w:rsidRDefault="00037A44" w:rsidP="003E0A85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Fica previsto para próxima sessão a </w:t>
      </w:r>
      <w:r w:rsidR="003820B5"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ª votação dos projetos de lei nºs 08/2023 e 09/2023.</w:t>
      </w:r>
    </w:p>
    <w:p w14:paraId="18F0D414" w14:textId="09C79AF9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DECLARO ENCERRADA A SESSÃO, ficando convocada a próxima sessão ordinária para o dia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3E0A85"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96"/>
    <w:multiLevelType w:val="hybridMultilevel"/>
    <w:tmpl w:val="B336C1BE"/>
    <w:lvl w:ilvl="0" w:tplc="5F4ECF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431D"/>
    <w:multiLevelType w:val="hybridMultilevel"/>
    <w:tmpl w:val="1E749D7C"/>
    <w:lvl w:ilvl="0" w:tplc="BCEEA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1"/>
  </w:num>
  <w:num w:numId="3" w16cid:durableId="1356270383">
    <w:abstractNumId w:val="4"/>
  </w:num>
  <w:num w:numId="4" w16cid:durableId="240795333">
    <w:abstractNumId w:val="3"/>
  </w:num>
  <w:num w:numId="5" w16cid:durableId="1451364617">
    <w:abstractNumId w:val="0"/>
  </w:num>
  <w:num w:numId="6" w16cid:durableId="2146501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037A44"/>
    <w:rsid w:val="001D4F22"/>
    <w:rsid w:val="00226548"/>
    <w:rsid w:val="00267D61"/>
    <w:rsid w:val="002F6578"/>
    <w:rsid w:val="003820B5"/>
    <w:rsid w:val="003821F9"/>
    <w:rsid w:val="003E0A85"/>
    <w:rsid w:val="00611D3E"/>
    <w:rsid w:val="006566FE"/>
    <w:rsid w:val="007629A3"/>
    <w:rsid w:val="00786B18"/>
    <w:rsid w:val="00934FFB"/>
    <w:rsid w:val="009F22F0"/>
    <w:rsid w:val="00A86A7E"/>
    <w:rsid w:val="00C00AE2"/>
    <w:rsid w:val="00C604CC"/>
    <w:rsid w:val="00C72393"/>
    <w:rsid w:val="00DA2477"/>
    <w:rsid w:val="00DA2B2D"/>
    <w:rsid w:val="00DE1BA2"/>
    <w:rsid w:val="00DE6D70"/>
    <w:rsid w:val="00E35792"/>
    <w:rsid w:val="00E64232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7</cp:revision>
  <cp:lastPrinted>2023-06-20T16:14:00Z</cp:lastPrinted>
  <dcterms:created xsi:type="dcterms:W3CDTF">2023-06-19T21:14:00Z</dcterms:created>
  <dcterms:modified xsi:type="dcterms:W3CDTF">2023-06-22T12:38:00Z</dcterms:modified>
</cp:coreProperties>
</file>